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CEC8" w14:textId="77777777" w:rsidR="00F318A1" w:rsidRPr="00AF3726" w:rsidRDefault="005F5D99" w:rsidP="005F5D9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F3726">
        <w:rPr>
          <w:rFonts w:ascii="Cordia New" w:hAnsi="Cordia New" w:cs="Cordia New"/>
          <w:b/>
          <w:bCs/>
          <w:sz w:val="32"/>
          <w:szCs w:val="32"/>
          <w:cs/>
        </w:rPr>
        <w:t xml:space="preserve"> การตั้งจุดตรวจ จุดสกัดประจำเดือน</w:t>
      </w:r>
      <w:r w:rsidR="003829B7" w:rsidRPr="00AF3726">
        <w:rPr>
          <w:rFonts w:ascii="Cordia New" w:hAnsi="Cordia New" w:cs="Cordia New"/>
          <w:b/>
          <w:bCs/>
          <w:sz w:val="32"/>
          <w:szCs w:val="32"/>
          <w:cs/>
        </w:rPr>
        <w:t xml:space="preserve"> ตุลาคม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694"/>
        <w:gridCol w:w="2409"/>
        <w:gridCol w:w="3057"/>
        <w:gridCol w:w="2199"/>
        <w:gridCol w:w="2199"/>
      </w:tblGrid>
      <w:tr w:rsidR="005F5D99" w:rsidRPr="00AF3726" w14:paraId="73C14349" w14:textId="77777777" w:rsidTr="003829B7">
        <w:tc>
          <w:tcPr>
            <w:tcW w:w="15388" w:type="dxa"/>
            <w:gridSpan w:val="7"/>
            <w:shd w:val="clear" w:color="auto" w:fill="FF8989"/>
          </w:tcPr>
          <w:p w14:paraId="0726BA2F" w14:textId="77777777" w:rsidR="005F5D99" w:rsidRPr="00AF3726" w:rsidRDefault="005F5D99" w:rsidP="003829B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ข้อมูลผลการดำเนินงานในเชิงสถิติ การตั้งจุดตรวจ จุดสกัดประจำ</w:t>
            </w:r>
            <w:r w:rsidR="003829B7"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ปีงบประมาณ พ.ศ. 2567</w:t>
            </w: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สถานีตำรวจภูธรรัษฎา</w:t>
            </w:r>
            <w:r w:rsidR="003829B7"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829B7" w:rsidRPr="00AF3726" w14:paraId="0C98AE03" w14:textId="77777777" w:rsidTr="003829B7">
        <w:tc>
          <w:tcPr>
            <w:tcW w:w="15388" w:type="dxa"/>
            <w:gridSpan w:val="7"/>
            <w:shd w:val="clear" w:color="auto" w:fill="E2EFD9" w:themeFill="accent6" w:themeFillTint="33"/>
          </w:tcPr>
          <w:p w14:paraId="583F39C9" w14:textId="77777777" w:rsidR="003829B7" w:rsidRPr="00AF3726" w:rsidRDefault="003829B7" w:rsidP="003829B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ผลการดำเนินการในการตั้งจุดตรวจ จุดสกัด ข้อมูล ณ 31 ต.ค. 2566 </w:t>
            </w:r>
          </w:p>
        </w:tc>
      </w:tr>
      <w:tr w:rsidR="005F5D99" w:rsidRPr="00AF3726" w14:paraId="7643D794" w14:textId="77777777" w:rsidTr="003829B7">
        <w:tc>
          <w:tcPr>
            <w:tcW w:w="1413" w:type="dxa"/>
            <w:shd w:val="clear" w:color="auto" w:fill="FBE4D5" w:themeFill="accent2" w:themeFillTint="33"/>
          </w:tcPr>
          <w:p w14:paraId="58586255" w14:textId="77777777" w:rsidR="005F5D99" w:rsidRPr="00AF3726" w:rsidRDefault="005F5D99" w:rsidP="005F5D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51C14E64" w14:textId="77777777" w:rsidR="005F5D99" w:rsidRPr="00AF3726" w:rsidRDefault="005F5D99" w:rsidP="005F5D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7FE9214D" w14:textId="77777777" w:rsidR="005F5D99" w:rsidRPr="00AF3726" w:rsidRDefault="005F5D99" w:rsidP="005F5D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จำนวนการเรียกตรวจ(ราย)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2DAF720C" w14:textId="77777777" w:rsidR="005F5D99" w:rsidRPr="00AF3726" w:rsidRDefault="005F5D99" w:rsidP="005F5D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พบการกระทำผิด(ราย)</w:t>
            </w:r>
          </w:p>
        </w:tc>
        <w:tc>
          <w:tcPr>
            <w:tcW w:w="3057" w:type="dxa"/>
            <w:shd w:val="clear" w:color="auto" w:fill="FBE4D5" w:themeFill="accent2" w:themeFillTint="33"/>
          </w:tcPr>
          <w:p w14:paraId="3EB6FF91" w14:textId="77777777" w:rsidR="005F5D99" w:rsidRPr="00AF3726" w:rsidRDefault="005F5D99" w:rsidP="005F5D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จำนวนใบสั่งเปรียบเทียบ(ราย)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0D7722EA" w14:textId="77777777" w:rsidR="005F5D99" w:rsidRPr="00AF3726" w:rsidRDefault="005F5D99" w:rsidP="005F5D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ไม่พบกระทำผิด(ราย)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2E831831" w14:textId="77777777" w:rsidR="005F5D99" w:rsidRPr="00AF3726" w:rsidRDefault="005F5D99" w:rsidP="005F5D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ว่ากล่าวตักเตือน ราย)</w:t>
            </w:r>
          </w:p>
        </w:tc>
      </w:tr>
      <w:tr w:rsidR="005F5D99" w:rsidRPr="00AF3726" w14:paraId="3D877F71" w14:textId="77777777" w:rsidTr="003829B7">
        <w:tc>
          <w:tcPr>
            <w:tcW w:w="1413" w:type="dxa"/>
          </w:tcPr>
          <w:p w14:paraId="23B2496B" w14:textId="77777777" w:rsidR="005F5D99" w:rsidRPr="00AF3726" w:rsidRDefault="003829B7" w:rsidP="005F5D9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ต.ค.66</w:t>
            </w:r>
          </w:p>
        </w:tc>
        <w:tc>
          <w:tcPr>
            <w:tcW w:w="1417" w:type="dxa"/>
          </w:tcPr>
          <w:p w14:paraId="09B76311" w14:textId="77777777" w:rsidR="005F5D99" w:rsidRPr="00AF3726" w:rsidRDefault="003829B7" w:rsidP="005F5D9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29</w:t>
            </w:r>
          </w:p>
        </w:tc>
        <w:tc>
          <w:tcPr>
            <w:tcW w:w="2694" w:type="dxa"/>
          </w:tcPr>
          <w:p w14:paraId="5B604ACE" w14:textId="48ADF400" w:rsidR="005F5D99" w:rsidRPr="00AF3726" w:rsidRDefault="00850C5C" w:rsidP="005F5D99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50</w:t>
            </w:r>
          </w:p>
        </w:tc>
        <w:tc>
          <w:tcPr>
            <w:tcW w:w="2409" w:type="dxa"/>
          </w:tcPr>
          <w:p w14:paraId="1822B38E" w14:textId="591AA761" w:rsidR="005F5D99" w:rsidRPr="00AF3726" w:rsidRDefault="00850C5C" w:rsidP="005F5D99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3057" w:type="dxa"/>
          </w:tcPr>
          <w:p w14:paraId="064F0596" w14:textId="77777777" w:rsidR="005F5D99" w:rsidRPr="00AF3726" w:rsidRDefault="003829B7" w:rsidP="005F5D99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</w:tcPr>
          <w:p w14:paraId="20960B69" w14:textId="02952B5B" w:rsidR="005F5D99" w:rsidRPr="00AF3726" w:rsidRDefault="00850C5C" w:rsidP="005F5D99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45</w:t>
            </w:r>
          </w:p>
        </w:tc>
        <w:tc>
          <w:tcPr>
            <w:tcW w:w="2199" w:type="dxa"/>
          </w:tcPr>
          <w:p w14:paraId="37406C4C" w14:textId="28961C21" w:rsidR="005F5D99" w:rsidRPr="00AF3726" w:rsidRDefault="00850C5C" w:rsidP="005F5D99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</w:tr>
      <w:tr w:rsidR="003829B7" w:rsidRPr="00AF3726" w14:paraId="31B9FD93" w14:textId="77777777" w:rsidTr="00894CDC">
        <w:tc>
          <w:tcPr>
            <w:tcW w:w="1413" w:type="dxa"/>
            <w:shd w:val="clear" w:color="auto" w:fill="D5F1FB"/>
          </w:tcPr>
          <w:p w14:paraId="1230F81B" w14:textId="77777777" w:rsidR="003829B7" w:rsidRPr="00AF3726" w:rsidRDefault="003829B7" w:rsidP="003829B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5F1FB"/>
          </w:tcPr>
          <w:p w14:paraId="7BAAE66B" w14:textId="77777777" w:rsidR="003829B7" w:rsidRPr="00AF3726" w:rsidRDefault="003829B7" w:rsidP="003829B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29</w:t>
            </w:r>
          </w:p>
        </w:tc>
        <w:tc>
          <w:tcPr>
            <w:tcW w:w="2694" w:type="dxa"/>
            <w:shd w:val="clear" w:color="auto" w:fill="D5F1FB"/>
          </w:tcPr>
          <w:p w14:paraId="66568311" w14:textId="581A368E" w:rsidR="003829B7" w:rsidRPr="00AF3726" w:rsidRDefault="00850C5C" w:rsidP="003829B7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50</w:t>
            </w:r>
          </w:p>
        </w:tc>
        <w:tc>
          <w:tcPr>
            <w:tcW w:w="2409" w:type="dxa"/>
            <w:shd w:val="clear" w:color="auto" w:fill="D5F1FB"/>
          </w:tcPr>
          <w:p w14:paraId="1FEF081B" w14:textId="40183BF9" w:rsidR="003829B7" w:rsidRPr="00AF3726" w:rsidRDefault="00850C5C" w:rsidP="003829B7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3057" w:type="dxa"/>
            <w:shd w:val="clear" w:color="auto" w:fill="D5F1FB"/>
          </w:tcPr>
          <w:p w14:paraId="3016C0FC" w14:textId="77777777" w:rsidR="003829B7" w:rsidRPr="00AF3726" w:rsidRDefault="003829B7" w:rsidP="003829B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  <w:shd w:val="clear" w:color="auto" w:fill="D5F1FB"/>
          </w:tcPr>
          <w:p w14:paraId="73F660D4" w14:textId="20B99613" w:rsidR="003829B7" w:rsidRPr="00AF3726" w:rsidRDefault="00850C5C" w:rsidP="003829B7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45</w:t>
            </w:r>
          </w:p>
        </w:tc>
        <w:tc>
          <w:tcPr>
            <w:tcW w:w="2199" w:type="dxa"/>
            <w:shd w:val="clear" w:color="auto" w:fill="D5F1FB"/>
          </w:tcPr>
          <w:p w14:paraId="4DEDAAB0" w14:textId="28395E1B" w:rsidR="003829B7" w:rsidRPr="00AF3726" w:rsidRDefault="00850C5C" w:rsidP="003829B7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</w:tr>
    </w:tbl>
    <w:p w14:paraId="4741CFDC" w14:textId="77777777" w:rsidR="005F5D99" w:rsidRPr="00AF3726" w:rsidRDefault="005F5D99" w:rsidP="005F5D99">
      <w:pPr>
        <w:jc w:val="center"/>
        <w:rPr>
          <w:rFonts w:ascii="Cordia New" w:hAnsi="Cordia New" w:cs="Cordia New"/>
          <w:sz w:val="32"/>
          <w:szCs w:val="32"/>
        </w:rPr>
      </w:pPr>
    </w:p>
    <w:p w14:paraId="42D0147F" w14:textId="183BCE49" w:rsidR="00894CDC" w:rsidRDefault="00894CDC" w:rsidP="005F5D99">
      <w:pPr>
        <w:jc w:val="center"/>
        <w:rPr>
          <w:rFonts w:ascii="Cordia New" w:hAnsi="Cordia New" w:cs="Cordia New"/>
          <w:sz w:val="32"/>
          <w:szCs w:val="32"/>
        </w:rPr>
      </w:pPr>
    </w:p>
    <w:p w14:paraId="49658143" w14:textId="77777777" w:rsidR="00AF3726" w:rsidRPr="00AF3726" w:rsidRDefault="00AF3726" w:rsidP="005F5D99">
      <w:pPr>
        <w:jc w:val="center"/>
        <w:rPr>
          <w:rFonts w:ascii="Cordia New" w:hAnsi="Cordia New" w:cs="Cordia New"/>
          <w:sz w:val="32"/>
          <w:szCs w:val="32"/>
        </w:rPr>
      </w:pPr>
    </w:p>
    <w:p w14:paraId="43AF235A" w14:textId="77777777" w:rsidR="00894CDC" w:rsidRPr="00AF3726" w:rsidRDefault="00894CDC" w:rsidP="00894CD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F3726">
        <w:rPr>
          <w:rFonts w:ascii="Cordia New" w:hAnsi="Cordia New" w:cs="Cordia New"/>
          <w:b/>
          <w:bCs/>
          <w:sz w:val="32"/>
          <w:szCs w:val="32"/>
          <w:cs/>
        </w:rPr>
        <w:t>การตั้งจุดตรวจ จุดสกัดประจำเดือน พฤศจิกายน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694"/>
        <w:gridCol w:w="2409"/>
        <w:gridCol w:w="3057"/>
        <w:gridCol w:w="2199"/>
        <w:gridCol w:w="2199"/>
      </w:tblGrid>
      <w:tr w:rsidR="00894CDC" w:rsidRPr="00AF3726" w14:paraId="6D4875FD" w14:textId="77777777" w:rsidTr="00017323">
        <w:tc>
          <w:tcPr>
            <w:tcW w:w="15388" w:type="dxa"/>
            <w:gridSpan w:val="7"/>
            <w:shd w:val="clear" w:color="auto" w:fill="FF8989"/>
          </w:tcPr>
          <w:p w14:paraId="30EC1E05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ข้อมูลผลการดำเนินงานในเชิงสถิติ การตั้งจุดตรวจ จุดสกัดประจำปีงบประมาณ พ.ศ. 2567 สถานีตำรวจภูธรรัษฎา </w:t>
            </w:r>
          </w:p>
        </w:tc>
      </w:tr>
      <w:tr w:rsidR="00894CDC" w:rsidRPr="00AF3726" w14:paraId="1EDC73F6" w14:textId="77777777" w:rsidTr="00017323">
        <w:tc>
          <w:tcPr>
            <w:tcW w:w="15388" w:type="dxa"/>
            <w:gridSpan w:val="7"/>
            <w:shd w:val="clear" w:color="auto" w:fill="E2EFD9" w:themeFill="accent6" w:themeFillTint="33"/>
          </w:tcPr>
          <w:p w14:paraId="0FE35264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ผลการดำเนินการในการตั้งจุดตรวจ จุดสกัด ข้อมูล ณ 31 ต.ค. 2566 </w:t>
            </w:r>
          </w:p>
        </w:tc>
      </w:tr>
      <w:tr w:rsidR="00894CDC" w:rsidRPr="00AF3726" w14:paraId="3BC92AC0" w14:textId="77777777" w:rsidTr="00017323">
        <w:tc>
          <w:tcPr>
            <w:tcW w:w="1413" w:type="dxa"/>
            <w:shd w:val="clear" w:color="auto" w:fill="FBE4D5" w:themeFill="accent2" w:themeFillTint="33"/>
          </w:tcPr>
          <w:p w14:paraId="0A596F99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41B0225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3B2E1CCF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จำนวนการเรียกตรวจ(ราย)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73140318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พบการกระทำผิด(ราย)</w:t>
            </w:r>
          </w:p>
        </w:tc>
        <w:tc>
          <w:tcPr>
            <w:tcW w:w="3057" w:type="dxa"/>
            <w:shd w:val="clear" w:color="auto" w:fill="FBE4D5" w:themeFill="accent2" w:themeFillTint="33"/>
          </w:tcPr>
          <w:p w14:paraId="61C79E03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จำนวนใบสั่งเปรียบเทียบ(ราย)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4205C151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ไม่พบกระทำผิด(ราย)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71D60D4D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ว่ากล่าวตักเตือน ราย)</w:t>
            </w:r>
          </w:p>
        </w:tc>
      </w:tr>
      <w:tr w:rsidR="00894CDC" w:rsidRPr="00AF3726" w14:paraId="74A6EDDE" w14:textId="77777777" w:rsidTr="00017323">
        <w:tc>
          <w:tcPr>
            <w:tcW w:w="1413" w:type="dxa"/>
          </w:tcPr>
          <w:p w14:paraId="2F79D142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พ.ย..66</w:t>
            </w:r>
          </w:p>
        </w:tc>
        <w:tc>
          <w:tcPr>
            <w:tcW w:w="1417" w:type="dxa"/>
          </w:tcPr>
          <w:p w14:paraId="6F5D8BB8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28</w:t>
            </w:r>
          </w:p>
        </w:tc>
        <w:tc>
          <w:tcPr>
            <w:tcW w:w="2694" w:type="dxa"/>
          </w:tcPr>
          <w:p w14:paraId="72C5FB44" w14:textId="71160167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35</w:t>
            </w:r>
          </w:p>
        </w:tc>
        <w:tc>
          <w:tcPr>
            <w:tcW w:w="2409" w:type="dxa"/>
          </w:tcPr>
          <w:p w14:paraId="30454F6C" w14:textId="1920418C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7</w:t>
            </w:r>
          </w:p>
        </w:tc>
        <w:tc>
          <w:tcPr>
            <w:tcW w:w="3057" w:type="dxa"/>
          </w:tcPr>
          <w:p w14:paraId="6E04B57A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</w:tcPr>
          <w:p w14:paraId="45B301F4" w14:textId="05355548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28</w:t>
            </w:r>
          </w:p>
        </w:tc>
        <w:tc>
          <w:tcPr>
            <w:tcW w:w="2199" w:type="dxa"/>
          </w:tcPr>
          <w:p w14:paraId="7F5ED88F" w14:textId="415EAB42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7</w:t>
            </w:r>
          </w:p>
        </w:tc>
      </w:tr>
      <w:tr w:rsidR="00894CDC" w:rsidRPr="00AF3726" w14:paraId="459A88BD" w14:textId="77777777" w:rsidTr="00017323">
        <w:tc>
          <w:tcPr>
            <w:tcW w:w="1413" w:type="dxa"/>
            <w:shd w:val="clear" w:color="auto" w:fill="D5F1FB"/>
          </w:tcPr>
          <w:p w14:paraId="43004AAB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5F1FB"/>
          </w:tcPr>
          <w:p w14:paraId="7D3D670C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28</w:t>
            </w:r>
          </w:p>
        </w:tc>
        <w:tc>
          <w:tcPr>
            <w:tcW w:w="2694" w:type="dxa"/>
            <w:shd w:val="clear" w:color="auto" w:fill="D5F1FB"/>
          </w:tcPr>
          <w:p w14:paraId="37A72AE6" w14:textId="5CF9E21D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35</w:t>
            </w:r>
          </w:p>
        </w:tc>
        <w:tc>
          <w:tcPr>
            <w:tcW w:w="2409" w:type="dxa"/>
            <w:shd w:val="clear" w:color="auto" w:fill="D5F1FB"/>
          </w:tcPr>
          <w:p w14:paraId="232596FE" w14:textId="0287D0BE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7</w:t>
            </w:r>
          </w:p>
        </w:tc>
        <w:tc>
          <w:tcPr>
            <w:tcW w:w="3057" w:type="dxa"/>
            <w:shd w:val="clear" w:color="auto" w:fill="D5F1FB"/>
          </w:tcPr>
          <w:p w14:paraId="741E5527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  <w:shd w:val="clear" w:color="auto" w:fill="D5F1FB"/>
          </w:tcPr>
          <w:p w14:paraId="4AB5B2ED" w14:textId="3BCCCECB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28</w:t>
            </w:r>
          </w:p>
        </w:tc>
        <w:tc>
          <w:tcPr>
            <w:tcW w:w="2199" w:type="dxa"/>
            <w:shd w:val="clear" w:color="auto" w:fill="D5F1FB"/>
          </w:tcPr>
          <w:p w14:paraId="379E0E62" w14:textId="1DC57E79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7</w:t>
            </w:r>
          </w:p>
        </w:tc>
      </w:tr>
    </w:tbl>
    <w:p w14:paraId="547C8AE8" w14:textId="4BFB643D" w:rsidR="00894CDC" w:rsidRDefault="00894CDC" w:rsidP="00894CDC">
      <w:pPr>
        <w:jc w:val="center"/>
        <w:rPr>
          <w:rFonts w:ascii="Cordia New" w:hAnsi="Cordia New" w:cs="Cordia New"/>
          <w:sz w:val="32"/>
          <w:szCs w:val="32"/>
        </w:rPr>
      </w:pPr>
    </w:p>
    <w:p w14:paraId="06414963" w14:textId="11A90A8C" w:rsidR="00AF3726" w:rsidRDefault="00AF3726" w:rsidP="00894CDC">
      <w:pPr>
        <w:jc w:val="center"/>
        <w:rPr>
          <w:rFonts w:ascii="Cordia New" w:hAnsi="Cordia New" w:cs="Cordia New"/>
          <w:sz w:val="32"/>
          <w:szCs w:val="32"/>
        </w:rPr>
      </w:pPr>
    </w:p>
    <w:p w14:paraId="1D065D73" w14:textId="77777777" w:rsidR="00AF3726" w:rsidRPr="00AF3726" w:rsidRDefault="00AF3726" w:rsidP="00894CDC">
      <w:pPr>
        <w:jc w:val="center"/>
        <w:rPr>
          <w:rFonts w:ascii="Cordia New" w:hAnsi="Cordia New" w:cs="Cordia New"/>
          <w:sz w:val="32"/>
          <w:szCs w:val="32"/>
        </w:rPr>
      </w:pPr>
    </w:p>
    <w:p w14:paraId="4D92B35E" w14:textId="77777777" w:rsidR="00894CDC" w:rsidRPr="00AF3726" w:rsidRDefault="00894CDC" w:rsidP="00894CD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F3726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การตั้งจุดตรวจ จุดสกัดประจำเดือน ธันวาคม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694"/>
        <w:gridCol w:w="2409"/>
        <w:gridCol w:w="3057"/>
        <w:gridCol w:w="2199"/>
        <w:gridCol w:w="2199"/>
      </w:tblGrid>
      <w:tr w:rsidR="00894CDC" w:rsidRPr="00AF3726" w14:paraId="395D5BF8" w14:textId="77777777" w:rsidTr="00017323">
        <w:tc>
          <w:tcPr>
            <w:tcW w:w="15388" w:type="dxa"/>
            <w:gridSpan w:val="7"/>
            <w:shd w:val="clear" w:color="auto" w:fill="FF8989"/>
          </w:tcPr>
          <w:p w14:paraId="0FF80826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ข้อมูลผลการดำเนินงานในเชิงสถิติ การตั้งจุดตรวจ จุดสกัดประจำปีงบประมาณ พ.ศ. 2567 สถานีตำรวจภูธรรัษฎา </w:t>
            </w:r>
          </w:p>
        </w:tc>
      </w:tr>
      <w:tr w:rsidR="00894CDC" w:rsidRPr="00AF3726" w14:paraId="40C574FA" w14:textId="77777777" w:rsidTr="00017323">
        <w:tc>
          <w:tcPr>
            <w:tcW w:w="15388" w:type="dxa"/>
            <w:gridSpan w:val="7"/>
            <w:shd w:val="clear" w:color="auto" w:fill="E2EFD9" w:themeFill="accent6" w:themeFillTint="33"/>
          </w:tcPr>
          <w:p w14:paraId="4D9DFB7B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ผลการดำเนินการในการตั้งจุดตรวจ จุดสกัด ข้อมูล ณ 31 ต.ค. 2566 </w:t>
            </w:r>
          </w:p>
        </w:tc>
      </w:tr>
      <w:tr w:rsidR="00894CDC" w:rsidRPr="00AF3726" w14:paraId="1AB9BD8E" w14:textId="77777777" w:rsidTr="00017323">
        <w:tc>
          <w:tcPr>
            <w:tcW w:w="1413" w:type="dxa"/>
            <w:shd w:val="clear" w:color="auto" w:fill="FBE4D5" w:themeFill="accent2" w:themeFillTint="33"/>
          </w:tcPr>
          <w:p w14:paraId="722565BF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FBD42CE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3AB89A66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จำนวนการเรียกตรวจ(ราย)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5708126C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พบการกระทำผิด(ราย)</w:t>
            </w:r>
          </w:p>
        </w:tc>
        <w:tc>
          <w:tcPr>
            <w:tcW w:w="3057" w:type="dxa"/>
            <w:shd w:val="clear" w:color="auto" w:fill="FBE4D5" w:themeFill="accent2" w:themeFillTint="33"/>
          </w:tcPr>
          <w:p w14:paraId="6BB78B21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จำนวนใบสั่งเปรียบเทียบ(ราย)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7B615F48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ไม่พบกระทำผิด(ราย)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61913561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ว่ากล่าวตักเตือน ราย)</w:t>
            </w:r>
          </w:p>
        </w:tc>
      </w:tr>
      <w:tr w:rsidR="00894CDC" w:rsidRPr="00AF3726" w14:paraId="34DD5878" w14:textId="77777777" w:rsidTr="00017323">
        <w:tc>
          <w:tcPr>
            <w:tcW w:w="1413" w:type="dxa"/>
          </w:tcPr>
          <w:p w14:paraId="62A9B8F7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ธ.ค.66</w:t>
            </w:r>
          </w:p>
        </w:tc>
        <w:tc>
          <w:tcPr>
            <w:tcW w:w="1417" w:type="dxa"/>
          </w:tcPr>
          <w:p w14:paraId="2429C768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30</w:t>
            </w:r>
          </w:p>
        </w:tc>
        <w:tc>
          <w:tcPr>
            <w:tcW w:w="2694" w:type="dxa"/>
          </w:tcPr>
          <w:p w14:paraId="71D394EE" w14:textId="3E1116E5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52</w:t>
            </w:r>
          </w:p>
        </w:tc>
        <w:tc>
          <w:tcPr>
            <w:tcW w:w="2409" w:type="dxa"/>
          </w:tcPr>
          <w:p w14:paraId="5D05587C" w14:textId="1298EFB0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3057" w:type="dxa"/>
          </w:tcPr>
          <w:p w14:paraId="312067C9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</w:tcPr>
          <w:p w14:paraId="433A6296" w14:textId="7131772F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47</w:t>
            </w:r>
          </w:p>
        </w:tc>
        <w:tc>
          <w:tcPr>
            <w:tcW w:w="2199" w:type="dxa"/>
          </w:tcPr>
          <w:p w14:paraId="31E4E2CB" w14:textId="3FF4E294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</w:tr>
      <w:tr w:rsidR="00894CDC" w:rsidRPr="00AF3726" w14:paraId="50972AF7" w14:textId="77777777" w:rsidTr="00017323">
        <w:tc>
          <w:tcPr>
            <w:tcW w:w="1413" w:type="dxa"/>
            <w:shd w:val="clear" w:color="auto" w:fill="D5F1FB"/>
          </w:tcPr>
          <w:p w14:paraId="2A97BB74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5F1FB"/>
          </w:tcPr>
          <w:p w14:paraId="19FF0C09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30</w:t>
            </w:r>
          </w:p>
        </w:tc>
        <w:tc>
          <w:tcPr>
            <w:tcW w:w="2694" w:type="dxa"/>
            <w:shd w:val="clear" w:color="auto" w:fill="D5F1FB"/>
          </w:tcPr>
          <w:p w14:paraId="687D8644" w14:textId="0F10640F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52</w:t>
            </w:r>
          </w:p>
        </w:tc>
        <w:tc>
          <w:tcPr>
            <w:tcW w:w="2409" w:type="dxa"/>
            <w:shd w:val="clear" w:color="auto" w:fill="D5F1FB"/>
          </w:tcPr>
          <w:p w14:paraId="3294C61B" w14:textId="19AFB649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3057" w:type="dxa"/>
            <w:shd w:val="clear" w:color="auto" w:fill="D5F1FB"/>
          </w:tcPr>
          <w:p w14:paraId="1080C6C3" w14:textId="77777777" w:rsidR="00894CDC" w:rsidRPr="00AF3726" w:rsidRDefault="00894CDC" w:rsidP="00017323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  <w:shd w:val="clear" w:color="auto" w:fill="D5F1FB"/>
          </w:tcPr>
          <w:p w14:paraId="3755EF39" w14:textId="1EA0AEC5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47</w:t>
            </w:r>
          </w:p>
        </w:tc>
        <w:tc>
          <w:tcPr>
            <w:tcW w:w="2199" w:type="dxa"/>
            <w:shd w:val="clear" w:color="auto" w:fill="D5F1FB"/>
          </w:tcPr>
          <w:p w14:paraId="76C72303" w14:textId="483B1DAC" w:rsidR="00894CDC" w:rsidRPr="00AF3726" w:rsidRDefault="00850C5C" w:rsidP="00017323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</w:tr>
    </w:tbl>
    <w:p w14:paraId="2A81B87C" w14:textId="77777777" w:rsidR="00AF3726" w:rsidRDefault="00AF3726" w:rsidP="00E11A8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0A941BAD" w14:textId="77777777" w:rsidR="00AF3726" w:rsidRDefault="00AF3726" w:rsidP="00E11A8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0232F122" w14:textId="77777777" w:rsidR="00AF3726" w:rsidRDefault="00AF3726" w:rsidP="00E11A8F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52582FC1" w14:textId="6EF68400" w:rsidR="00E11A8F" w:rsidRPr="00AF3726" w:rsidRDefault="00E11A8F" w:rsidP="00E11A8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F3726">
        <w:rPr>
          <w:rFonts w:ascii="Cordia New" w:hAnsi="Cordia New" w:cs="Cordia New"/>
          <w:b/>
          <w:bCs/>
          <w:sz w:val="32"/>
          <w:szCs w:val="32"/>
          <w:cs/>
        </w:rPr>
        <w:t>การตั้งจุดตรวจ จุดสกัดประจำเดือน มกราคม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694"/>
        <w:gridCol w:w="2409"/>
        <w:gridCol w:w="3057"/>
        <w:gridCol w:w="2199"/>
        <w:gridCol w:w="2199"/>
      </w:tblGrid>
      <w:tr w:rsidR="00E11A8F" w:rsidRPr="00AF3726" w14:paraId="7FAB78E3" w14:textId="77777777" w:rsidTr="00E71A5A">
        <w:tc>
          <w:tcPr>
            <w:tcW w:w="15388" w:type="dxa"/>
            <w:gridSpan w:val="7"/>
            <w:shd w:val="clear" w:color="auto" w:fill="FF8989"/>
          </w:tcPr>
          <w:p w14:paraId="1C2CD9C7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ข้อมูลผลการดำเนินงานในเชิงสถิติ การตั้งจุดตรวจ จุดสกัดประจำปีงบประมาณ พ.ศ. 2567 สถานีตำรวจภูธรรัษฎา </w:t>
            </w:r>
          </w:p>
        </w:tc>
      </w:tr>
      <w:tr w:rsidR="00E11A8F" w:rsidRPr="00AF3726" w14:paraId="51EF8A98" w14:textId="77777777" w:rsidTr="00E71A5A">
        <w:tc>
          <w:tcPr>
            <w:tcW w:w="15388" w:type="dxa"/>
            <w:gridSpan w:val="7"/>
            <w:shd w:val="clear" w:color="auto" w:fill="E2EFD9" w:themeFill="accent6" w:themeFillTint="33"/>
          </w:tcPr>
          <w:p w14:paraId="7049953F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ผลการดำเนินการในการตั้งจุดตรวจ จุดสกัด ข้อมูล ณ 31 ม.ค. 2567 </w:t>
            </w:r>
          </w:p>
        </w:tc>
      </w:tr>
      <w:tr w:rsidR="00E11A8F" w:rsidRPr="00AF3726" w14:paraId="038A7BD9" w14:textId="77777777" w:rsidTr="00E71A5A">
        <w:tc>
          <w:tcPr>
            <w:tcW w:w="1413" w:type="dxa"/>
            <w:shd w:val="clear" w:color="auto" w:fill="FBE4D5" w:themeFill="accent2" w:themeFillTint="33"/>
          </w:tcPr>
          <w:p w14:paraId="6DA4DB08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6873BEBC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3B6923D0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จำนวนการเรียกตรวจ(ราย)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4B8FC385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พบการกระทำผิด(ราย)</w:t>
            </w:r>
          </w:p>
        </w:tc>
        <w:tc>
          <w:tcPr>
            <w:tcW w:w="3057" w:type="dxa"/>
            <w:shd w:val="clear" w:color="auto" w:fill="FBE4D5" w:themeFill="accent2" w:themeFillTint="33"/>
          </w:tcPr>
          <w:p w14:paraId="654CA0CD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จำนวนใบสั่งเปรียบเทียบ(ราย)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47C1D05C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ไม่พบกระทำผิด(ราย)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716324DF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ว่ากล่าวตักเตือน ราย)</w:t>
            </w:r>
          </w:p>
        </w:tc>
      </w:tr>
      <w:tr w:rsidR="00E11A8F" w:rsidRPr="00AF3726" w14:paraId="4BD56003" w14:textId="77777777" w:rsidTr="00E71A5A">
        <w:tc>
          <w:tcPr>
            <w:tcW w:w="1413" w:type="dxa"/>
          </w:tcPr>
          <w:p w14:paraId="72BDD89E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ม.ค.67</w:t>
            </w:r>
          </w:p>
        </w:tc>
        <w:tc>
          <w:tcPr>
            <w:tcW w:w="1417" w:type="dxa"/>
          </w:tcPr>
          <w:p w14:paraId="782C2CB7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30</w:t>
            </w:r>
          </w:p>
        </w:tc>
        <w:tc>
          <w:tcPr>
            <w:tcW w:w="2694" w:type="dxa"/>
          </w:tcPr>
          <w:p w14:paraId="51BC6A7B" w14:textId="442C0E3D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37</w:t>
            </w:r>
          </w:p>
        </w:tc>
        <w:tc>
          <w:tcPr>
            <w:tcW w:w="2409" w:type="dxa"/>
          </w:tcPr>
          <w:p w14:paraId="444DD038" w14:textId="727AA7AC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3057" w:type="dxa"/>
          </w:tcPr>
          <w:p w14:paraId="7839BE85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</w:tcPr>
          <w:p w14:paraId="5A4EEDC6" w14:textId="51FC6E19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34</w:t>
            </w:r>
          </w:p>
        </w:tc>
        <w:tc>
          <w:tcPr>
            <w:tcW w:w="2199" w:type="dxa"/>
          </w:tcPr>
          <w:p w14:paraId="2104AFB4" w14:textId="35FDDBE7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</w:tr>
      <w:tr w:rsidR="00E11A8F" w:rsidRPr="00AF3726" w14:paraId="76E6564F" w14:textId="77777777" w:rsidTr="00E71A5A">
        <w:tc>
          <w:tcPr>
            <w:tcW w:w="1413" w:type="dxa"/>
            <w:shd w:val="clear" w:color="auto" w:fill="D5F1FB"/>
          </w:tcPr>
          <w:p w14:paraId="53D121D7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5F1FB"/>
          </w:tcPr>
          <w:p w14:paraId="190C0B47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30</w:t>
            </w:r>
          </w:p>
        </w:tc>
        <w:tc>
          <w:tcPr>
            <w:tcW w:w="2694" w:type="dxa"/>
            <w:shd w:val="clear" w:color="auto" w:fill="D5F1FB"/>
          </w:tcPr>
          <w:p w14:paraId="7E1951EB" w14:textId="1E5F3E89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37</w:t>
            </w:r>
          </w:p>
        </w:tc>
        <w:tc>
          <w:tcPr>
            <w:tcW w:w="2409" w:type="dxa"/>
            <w:shd w:val="clear" w:color="auto" w:fill="D5F1FB"/>
          </w:tcPr>
          <w:p w14:paraId="2C68AE3E" w14:textId="408A1215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3057" w:type="dxa"/>
            <w:shd w:val="clear" w:color="auto" w:fill="D5F1FB"/>
          </w:tcPr>
          <w:p w14:paraId="46F13C64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  <w:shd w:val="clear" w:color="auto" w:fill="D5F1FB"/>
          </w:tcPr>
          <w:p w14:paraId="2FA6A730" w14:textId="37FB8534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34</w:t>
            </w:r>
          </w:p>
        </w:tc>
        <w:tc>
          <w:tcPr>
            <w:tcW w:w="2199" w:type="dxa"/>
            <w:shd w:val="clear" w:color="auto" w:fill="D5F1FB"/>
          </w:tcPr>
          <w:p w14:paraId="2768B4A1" w14:textId="38FB6A34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</w:tr>
    </w:tbl>
    <w:p w14:paraId="7D89FC06" w14:textId="77596603" w:rsidR="00894CDC" w:rsidRDefault="00894CDC" w:rsidP="00894CDC">
      <w:pPr>
        <w:jc w:val="center"/>
        <w:rPr>
          <w:rFonts w:ascii="Cordia New" w:hAnsi="Cordia New" w:cs="Cordia New"/>
          <w:sz w:val="32"/>
          <w:szCs w:val="32"/>
        </w:rPr>
      </w:pPr>
    </w:p>
    <w:p w14:paraId="3BAB77EE" w14:textId="3C24B32A" w:rsidR="00AF3726" w:rsidRDefault="00AF3726" w:rsidP="00894CDC">
      <w:pPr>
        <w:jc w:val="center"/>
        <w:rPr>
          <w:rFonts w:ascii="Cordia New" w:hAnsi="Cordia New" w:cs="Cordia New"/>
          <w:sz w:val="32"/>
          <w:szCs w:val="32"/>
        </w:rPr>
      </w:pPr>
    </w:p>
    <w:p w14:paraId="66FA1398" w14:textId="77777777" w:rsidR="00AF3726" w:rsidRPr="00AF3726" w:rsidRDefault="00AF3726" w:rsidP="00894CDC">
      <w:pPr>
        <w:jc w:val="center"/>
        <w:rPr>
          <w:rFonts w:ascii="Cordia New" w:hAnsi="Cordia New" w:cs="Cordia New"/>
          <w:sz w:val="32"/>
          <w:szCs w:val="32"/>
        </w:rPr>
      </w:pPr>
    </w:p>
    <w:p w14:paraId="31965E9A" w14:textId="77777777" w:rsidR="00E11A8F" w:rsidRPr="00AF3726" w:rsidRDefault="00E11A8F" w:rsidP="00E11A8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F3726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การตั้งจุดตรวจ จุดสกัดประจำเดือน กุมภาพันธ์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694"/>
        <w:gridCol w:w="2409"/>
        <w:gridCol w:w="3057"/>
        <w:gridCol w:w="2199"/>
        <w:gridCol w:w="2199"/>
      </w:tblGrid>
      <w:tr w:rsidR="00E11A8F" w:rsidRPr="00AF3726" w14:paraId="5FEA628E" w14:textId="77777777" w:rsidTr="00E71A5A">
        <w:tc>
          <w:tcPr>
            <w:tcW w:w="15388" w:type="dxa"/>
            <w:gridSpan w:val="7"/>
            <w:shd w:val="clear" w:color="auto" w:fill="FF8989"/>
          </w:tcPr>
          <w:p w14:paraId="70B80D7D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ข้อมูลผลการดำเนินงานในเชิงสถิติ การตั้งจุดตรวจ จุดสกัดประจำปีงบประมาณ พ.ศ. 2567 สถานีตำรวจภูธรรัษฎา </w:t>
            </w:r>
          </w:p>
        </w:tc>
      </w:tr>
      <w:tr w:rsidR="00E11A8F" w:rsidRPr="00AF3726" w14:paraId="7EE1153B" w14:textId="77777777" w:rsidTr="00E71A5A">
        <w:tc>
          <w:tcPr>
            <w:tcW w:w="15388" w:type="dxa"/>
            <w:gridSpan w:val="7"/>
            <w:shd w:val="clear" w:color="auto" w:fill="E2EFD9" w:themeFill="accent6" w:themeFillTint="33"/>
          </w:tcPr>
          <w:p w14:paraId="3DD3BC06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ผลการดำเนินการในการตั้งจุดตรวจ จุดสกัด ข้อมูล ณ 29 ก.พ. 2567 </w:t>
            </w:r>
          </w:p>
        </w:tc>
      </w:tr>
      <w:tr w:rsidR="00E11A8F" w:rsidRPr="00AF3726" w14:paraId="142BB4DC" w14:textId="77777777" w:rsidTr="00E71A5A">
        <w:tc>
          <w:tcPr>
            <w:tcW w:w="1413" w:type="dxa"/>
            <w:shd w:val="clear" w:color="auto" w:fill="FBE4D5" w:themeFill="accent2" w:themeFillTint="33"/>
          </w:tcPr>
          <w:p w14:paraId="1BF87D95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6F68E6E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5BC2C882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จำนวนการเรียกตรวจ(ราย)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5A93060E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พบการกระทำผิด(ราย)</w:t>
            </w:r>
          </w:p>
        </w:tc>
        <w:tc>
          <w:tcPr>
            <w:tcW w:w="3057" w:type="dxa"/>
            <w:shd w:val="clear" w:color="auto" w:fill="FBE4D5" w:themeFill="accent2" w:themeFillTint="33"/>
          </w:tcPr>
          <w:p w14:paraId="555C3754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จำนวนใบสั่งเปรียบเทียบ(ราย)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4DC36F1A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ไม่พบกระทำผิด(ราย)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5D8A0D43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ว่ากล่าวตักเตือน ราย)</w:t>
            </w:r>
          </w:p>
        </w:tc>
      </w:tr>
      <w:tr w:rsidR="00E11A8F" w:rsidRPr="00AF3726" w14:paraId="7C27595F" w14:textId="77777777" w:rsidTr="00E71A5A">
        <w:tc>
          <w:tcPr>
            <w:tcW w:w="1413" w:type="dxa"/>
          </w:tcPr>
          <w:p w14:paraId="6BC61683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ก.พ.67</w:t>
            </w:r>
          </w:p>
        </w:tc>
        <w:tc>
          <w:tcPr>
            <w:tcW w:w="1417" w:type="dxa"/>
          </w:tcPr>
          <w:p w14:paraId="295AA171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27</w:t>
            </w:r>
          </w:p>
        </w:tc>
        <w:tc>
          <w:tcPr>
            <w:tcW w:w="2694" w:type="dxa"/>
          </w:tcPr>
          <w:p w14:paraId="14F03DA7" w14:textId="17D36C41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58</w:t>
            </w:r>
          </w:p>
        </w:tc>
        <w:tc>
          <w:tcPr>
            <w:tcW w:w="2409" w:type="dxa"/>
          </w:tcPr>
          <w:p w14:paraId="5F79DBB9" w14:textId="389C2E2F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3057" w:type="dxa"/>
          </w:tcPr>
          <w:p w14:paraId="60EF40EA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</w:tcPr>
          <w:p w14:paraId="559A42BF" w14:textId="4FD6990A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53</w:t>
            </w:r>
          </w:p>
        </w:tc>
        <w:tc>
          <w:tcPr>
            <w:tcW w:w="2199" w:type="dxa"/>
          </w:tcPr>
          <w:p w14:paraId="19FF8F40" w14:textId="7CE62049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</w:tr>
      <w:tr w:rsidR="00E11A8F" w:rsidRPr="00AF3726" w14:paraId="40B530B1" w14:textId="77777777" w:rsidTr="00E71A5A">
        <w:tc>
          <w:tcPr>
            <w:tcW w:w="1413" w:type="dxa"/>
            <w:shd w:val="clear" w:color="auto" w:fill="D5F1FB"/>
          </w:tcPr>
          <w:p w14:paraId="0C9C8A86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5F1FB"/>
          </w:tcPr>
          <w:p w14:paraId="6C7AF7A4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27</w:t>
            </w:r>
          </w:p>
        </w:tc>
        <w:tc>
          <w:tcPr>
            <w:tcW w:w="2694" w:type="dxa"/>
            <w:shd w:val="clear" w:color="auto" w:fill="D5F1FB"/>
          </w:tcPr>
          <w:p w14:paraId="447B3AED" w14:textId="404DEC9E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58</w:t>
            </w:r>
          </w:p>
        </w:tc>
        <w:tc>
          <w:tcPr>
            <w:tcW w:w="2409" w:type="dxa"/>
            <w:shd w:val="clear" w:color="auto" w:fill="D5F1FB"/>
          </w:tcPr>
          <w:p w14:paraId="469062C0" w14:textId="777EB8B0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3057" w:type="dxa"/>
            <w:shd w:val="clear" w:color="auto" w:fill="D5F1FB"/>
          </w:tcPr>
          <w:p w14:paraId="2C29329F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  <w:shd w:val="clear" w:color="auto" w:fill="D5F1FB"/>
          </w:tcPr>
          <w:p w14:paraId="4387D38E" w14:textId="5727AAA7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53</w:t>
            </w:r>
          </w:p>
        </w:tc>
        <w:tc>
          <w:tcPr>
            <w:tcW w:w="2199" w:type="dxa"/>
            <w:shd w:val="clear" w:color="auto" w:fill="D5F1FB"/>
          </w:tcPr>
          <w:p w14:paraId="4CCBC79A" w14:textId="544E979C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</w:tr>
    </w:tbl>
    <w:p w14:paraId="0219D6AA" w14:textId="22CE970C" w:rsidR="00E11A8F" w:rsidRDefault="00E11A8F" w:rsidP="00E11A8F">
      <w:pPr>
        <w:jc w:val="center"/>
        <w:rPr>
          <w:rFonts w:ascii="Cordia New" w:hAnsi="Cordia New" w:cs="Cordia New"/>
          <w:sz w:val="32"/>
          <w:szCs w:val="32"/>
        </w:rPr>
      </w:pPr>
    </w:p>
    <w:p w14:paraId="6A855F41" w14:textId="19A42DC9" w:rsidR="00AF3726" w:rsidRDefault="00AF3726" w:rsidP="00E11A8F">
      <w:pPr>
        <w:jc w:val="center"/>
        <w:rPr>
          <w:rFonts w:ascii="Cordia New" w:hAnsi="Cordia New" w:cs="Cordia New"/>
          <w:sz w:val="32"/>
          <w:szCs w:val="32"/>
        </w:rPr>
      </w:pPr>
    </w:p>
    <w:p w14:paraId="4A7D4472" w14:textId="77777777" w:rsidR="00AF3726" w:rsidRPr="00AF3726" w:rsidRDefault="00AF3726" w:rsidP="00E11A8F">
      <w:pPr>
        <w:jc w:val="center"/>
        <w:rPr>
          <w:rFonts w:ascii="Cordia New" w:hAnsi="Cordia New" w:cs="Cordia New"/>
          <w:sz w:val="32"/>
          <w:szCs w:val="32"/>
        </w:rPr>
      </w:pPr>
    </w:p>
    <w:p w14:paraId="344CDB80" w14:textId="77777777" w:rsidR="00E11A8F" w:rsidRPr="00AF3726" w:rsidRDefault="00E11A8F" w:rsidP="00E11A8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F3726">
        <w:rPr>
          <w:rFonts w:ascii="Cordia New" w:hAnsi="Cordia New" w:cs="Cordia New"/>
          <w:b/>
          <w:bCs/>
          <w:sz w:val="32"/>
          <w:szCs w:val="32"/>
          <w:cs/>
        </w:rPr>
        <w:t>การตั้งจุดตรวจ จุดสกัดประจำเดือน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694"/>
        <w:gridCol w:w="2409"/>
        <w:gridCol w:w="3057"/>
        <w:gridCol w:w="2199"/>
        <w:gridCol w:w="2199"/>
      </w:tblGrid>
      <w:tr w:rsidR="00E11A8F" w:rsidRPr="00AF3726" w14:paraId="67E5C4F2" w14:textId="77777777" w:rsidTr="00E71A5A">
        <w:tc>
          <w:tcPr>
            <w:tcW w:w="15388" w:type="dxa"/>
            <w:gridSpan w:val="7"/>
            <w:shd w:val="clear" w:color="auto" w:fill="FF8989"/>
          </w:tcPr>
          <w:p w14:paraId="038D89A2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ข้อมูลผลการดำเนินงานในเชิงสถิติ การตั้งจุดตรวจ จุดสกัดประจำปีงบประมาณ พ.ศ. 2567 สถานีตำรวจภูธรรัษฎา </w:t>
            </w:r>
          </w:p>
        </w:tc>
      </w:tr>
      <w:tr w:rsidR="00E11A8F" w:rsidRPr="00AF3726" w14:paraId="39C5CFA1" w14:textId="77777777" w:rsidTr="00E71A5A">
        <w:tc>
          <w:tcPr>
            <w:tcW w:w="15388" w:type="dxa"/>
            <w:gridSpan w:val="7"/>
            <w:shd w:val="clear" w:color="auto" w:fill="E2EFD9" w:themeFill="accent6" w:themeFillTint="33"/>
          </w:tcPr>
          <w:p w14:paraId="74C1617C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ผลการดำเนินการในการตั้งจุดตรวจ จุดสกัด ข้อมูล ณ 31 มี.ค. 2567 </w:t>
            </w:r>
          </w:p>
        </w:tc>
      </w:tr>
      <w:tr w:rsidR="00E11A8F" w:rsidRPr="00AF3726" w14:paraId="413319A3" w14:textId="77777777" w:rsidTr="00E71A5A">
        <w:tc>
          <w:tcPr>
            <w:tcW w:w="1413" w:type="dxa"/>
            <w:shd w:val="clear" w:color="auto" w:fill="FBE4D5" w:themeFill="accent2" w:themeFillTint="33"/>
          </w:tcPr>
          <w:p w14:paraId="74BB1772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487F66F3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5A9D5FE7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จำนวนการเรียกตรวจ(ราย)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627502C6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พบการกระทำผิด(ราย)</w:t>
            </w:r>
          </w:p>
        </w:tc>
        <w:tc>
          <w:tcPr>
            <w:tcW w:w="3057" w:type="dxa"/>
            <w:shd w:val="clear" w:color="auto" w:fill="FBE4D5" w:themeFill="accent2" w:themeFillTint="33"/>
          </w:tcPr>
          <w:p w14:paraId="3DF84850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จำนวนใบสั่งเปรียบเทียบ(ราย)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78FAEB7E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ไม่พบกระทำผิด(ราย)</w:t>
            </w:r>
          </w:p>
        </w:tc>
        <w:tc>
          <w:tcPr>
            <w:tcW w:w="2199" w:type="dxa"/>
            <w:shd w:val="clear" w:color="auto" w:fill="FBE4D5" w:themeFill="accent2" w:themeFillTint="33"/>
          </w:tcPr>
          <w:p w14:paraId="4D293716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ว่ากล่าวตักเตือน ราย)</w:t>
            </w:r>
          </w:p>
        </w:tc>
      </w:tr>
      <w:tr w:rsidR="00E11A8F" w:rsidRPr="00AF3726" w14:paraId="01A9C993" w14:textId="77777777" w:rsidTr="00E71A5A">
        <w:tc>
          <w:tcPr>
            <w:tcW w:w="1413" w:type="dxa"/>
          </w:tcPr>
          <w:p w14:paraId="606B6977" w14:textId="77777777" w:rsidR="00E11A8F" w:rsidRPr="00AF3726" w:rsidRDefault="00E11A8F" w:rsidP="00E11A8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มี.ค.67</w:t>
            </w:r>
          </w:p>
        </w:tc>
        <w:tc>
          <w:tcPr>
            <w:tcW w:w="1417" w:type="dxa"/>
          </w:tcPr>
          <w:p w14:paraId="13B9DF9D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29</w:t>
            </w:r>
          </w:p>
        </w:tc>
        <w:tc>
          <w:tcPr>
            <w:tcW w:w="2694" w:type="dxa"/>
          </w:tcPr>
          <w:p w14:paraId="5CC4344B" w14:textId="786FABAF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42</w:t>
            </w:r>
          </w:p>
        </w:tc>
        <w:tc>
          <w:tcPr>
            <w:tcW w:w="2409" w:type="dxa"/>
          </w:tcPr>
          <w:p w14:paraId="6E170C2B" w14:textId="06DE3D1F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3057" w:type="dxa"/>
          </w:tcPr>
          <w:p w14:paraId="053AAF2F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</w:tcPr>
          <w:p w14:paraId="375F3E5F" w14:textId="77FB82FA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38</w:t>
            </w:r>
          </w:p>
        </w:tc>
        <w:tc>
          <w:tcPr>
            <w:tcW w:w="2199" w:type="dxa"/>
          </w:tcPr>
          <w:p w14:paraId="5BE88100" w14:textId="65FF7A3F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</w:tr>
      <w:tr w:rsidR="00E11A8F" w:rsidRPr="00AF3726" w14:paraId="5C3A4730" w14:textId="77777777" w:rsidTr="00E71A5A">
        <w:tc>
          <w:tcPr>
            <w:tcW w:w="1413" w:type="dxa"/>
            <w:shd w:val="clear" w:color="auto" w:fill="D5F1FB"/>
          </w:tcPr>
          <w:p w14:paraId="69A6C772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5F1FB"/>
          </w:tcPr>
          <w:p w14:paraId="3E3E3F5A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29</w:t>
            </w:r>
          </w:p>
        </w:tc>
        <w:tc>
          <w:tcPr>
            <w:tcW w:w="2694" w:type="dxa"/>
            <w:shd w:val="clear" w:color="auto" w:fill="D5F1FB"/>
          </w:tcPr>
          <w:p w14:paraId="751123F4" w14:textId="4DF11EB0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42</w:t>
            </w:r>
          </w:p>
        </w:tc>
        <w:tc>
          <w:tcPr>
            <w:tcW w:w="2409" w:type="dxa"/>
            <w:shd w:val="clear" w:color="auto" w:fill="D5F1FB"/>
          </w:tcPr>
          <w:p w14:paraId="2D9D33B0" w14:textId="7FF2CB79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3057" w:type="dxa"/>
            <w:shd w:val="clear" w:color="auto" w:fill="D5F1FB"/>
          </w:tcPr>
          <w:p w14:paraId="02D4BE15" w14:textId="77777777" w:rsidR="00E11A8F" w:rsidRPr="00AF3726" w:rsidRDefault="00E11A8F" w:rsidP="00E71A5A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AF3726">
              <w:rPr>
                <w:rFonts w:ascii="Cordia New" w:hAnsi="Cordia New" w:cs="Cordia New"/>
                <w:sz w:val="32"/>
                <w:szCs w:val="32"/>
                <w:cs/>
              </w:rPr>
              <w:t>0</w:t>
            </w:r>
          </w:p>
        </w:tc>
        <w:tc>
          <w:tcPr>
            <w:tcW w:w="2199" w:type="dxa"/>
            <w:shd w:val="clear" w:color="auto" w:fill="D5F1FB"/>
          </w:tcPr>
          <w:p w14:paraId="368CE89F" w14:textId="6F2E8E03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38</w:t>
            </w:r>
          </w:p>
        </w:tc>
        <w:tc>
          <w:tcPr>
            <w:tcW w:w="2199" w:type="dxa"/>
            <w:shd w:val="clear" w:color="auto" w:fill="D5F1FB"/>
          </w:tcPr>
          <w:p w14:paraId="56C4F00F" w14:textId="7C226381" w:rsidR="00E11A8F" w:rsidRPr="00AF3726" w:rsidRDefault="00031D59" w:rsidP="00E71A5A">
            <w:pPr>
              <w:jc w:val="center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</w:tr>
    </w:tbl>
    <w:p w14:paraId="42C9F12D" w14:textId="77777777" w:rsidR="00E11A8F" w:rsidRPr="00AF3726" w:rsidRDefault="00E11A8F" w:rsidP="00E11A8F">
      <w:pPr>
        <w:jc w:val="center"/>
        <w:rPr>
          <w:rFonts w:ascii="Cordia New" w:hAnsi="Cordia New" w:cs="Cordia New"/>
          <w:sz w:val="32"/>
          <w:szCs w:val="32"/>
        </w:rPr>
      </w:pPr>
    </w:p>
    <w:p w14:paraId="58362509" w14:textId="77777777" w:rsidR="00894CDC" w:rsidRPr="00AF3726" w:rsidRDefault="00894CDC" w:rsidP="005F5D99">
      <w:pPr>
        <w:jc w:val="center"/>
        <w:rPr>
          <w:rFonts w:ascii="Cordia New" w:hAnsi="Cordia New" w:cs="Cordia New"/>
          <w:sz w:val="32"/>
          <w:szCs w:val="32"/>
        </w:rPr>
      </w:pPr>
    </w:p>
    <w:sectPr w:rsidR="00894CDC" w:rsidRPr="00AF3726" w:rsidSect="003829B7">
      <w:pgSz w:w="16838" w:h="11906" w:orient="landscape" w:code="9"/>
      <w:pgMar w:top="993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99"/>
    <w:rsid w:val="00031D59"/>
    <w:rsid w:val="000F0D5E"/>
    <w:rsid w:val="003829B7"/>
    <w:rsid w:val="0053735A"/>
    <w:rsid w:val="005F5D99"/>
    <w:rsid w:val="006A6E2A"/>
    <w:rsid w:val="007A66DA"/>
    <w:rsid w:val="00850C5C"/>
    <w:rsid w:val="00894CDC"/>
    <w:rsid w:val="00AF3726"/>
    <w:rsid w:val="00E11A8F"/>
    <w:rsid w:val="00F3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5BC7"/>
  <w15:chartTrackingRefBased/>
  <w15:docId w15:val="{D6902230-2A6C-4BA3-B626-538AB08C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Mr.man .</cp:lastModifiedBy>
  <cp:revision>2</cp:revision>
  <dcterms:created xsi:type="dcterms:W3CDTF">2024-04-26T04:04:00Z</dcterms:created>
  <dcterms:modified xsi:type="dcterms:W3CDTF">2024-04-26T04:04:00Z</dcterms:modified>
</cp:coreProperties>
</file>